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03" w:rsidRPr="00C92CDE" w:rsidRDefault="00A21193" w:rsidP="00C92CDE">
      <w:pPr>
        <w:jc w:val="center"/>
        <w:rPr>
          <w:b/>
        </w:rPr>
      </w:pPr>
      <w:r w:rsidRPr="00C92CDE">
        <w:rPr>
          <w:b/>
        </w:rPr>
        <w:t>Règlement intérieur</w:t>
      </w:r>
    </w:p>
    <w:p w:rsidR="00CB6E03" w:rsidRDefault="00A21193" w:rsidP="00E25739">
      <w:r>
        <w:t xml:space="preserve">Ce règlement intérieur a été établi pour accueillir au mieux votre enfant, lui offrir des loisirs de qualité et assurer un bon fonctionnement de l’association. </w:t>
      </w:r>
    </w:p>
    <w:p w:rsidR="00C92CDE" w:rsidRDefault="00C92CDE" w:rsidP="00E25739">
      <w:r>
        <w:t xml:space="preserve">Tous les cours sont proposés par </w:t>
      </w:r>
      <w:r w:rsidRPr="00CB6E03">
        <w:t xml:space="preserve">ALLIANCE DES FAMILLES FRANCO-CHINOISES ANNECY </w:t>
      </w:r>
      <w:r>
        <w:t xml:space="preserve">(AFFC ANNECY). Les activités sont pratiquées en Chinois et encadrées par des animateurs dont le chinois est la langue maternelle. Le projet pédagogique est essentiellement basé sur l’immersion en Chinois, qui permet aux enfants d’être en contact avec la langue dans un cadre ludique, tout en pratiquant des activités sportives, artistiques culturelles et manuelles. </w:t>
      </w:r>
    </w:p>
    <w:p w:rsidR="00796A7B" w:rsidRPr="00883822" w:rsidRDefault="00A21193" w:rsidP="00883822">
      <w:r w:rsidRPr="00CC462B">
        <w:rPr>
          <w:b/>
        </w:rPr>
        <w:t xml:space="preserve">Le </w:t>
      </w:r>
      <w:proofErr w:type="spellStart"/>
      <w:r w:rsidR="00CB6E03" w:rsidRPr="00CC462B">
        <w:rPr>
          <w:b/>
        </w:rPr>
        <w:t>Chinese</w:t>
      </w:r>
      <w:proofErr w:type="spellEnd"/>
      <w:r w:rsidR="00CB6E03" w:rsidRPr="00CC462B">
        <w:rPr>
          <w:b/>
        </w:rPr>
        <w:t xml:space="preserve"> </w:t>
      </w:r>
      <w:proofErr w:type="spellStart"/>
      <w:r w:rsidRPr="00CC462B">
        <w:rPr>
          <w:b/>
        </w:rPr>
        <w:t>Wednesday</w:t>
      </w:r>
      <w:proofErr w:type="spellEnd"/>
      <w:r w:rsidRPr="00CC462B">
        <w:rPr>
          <w:b/>
        </w:rPr>
        <w:t xml:space="preserve"> Club </w:t>
      </w:r>
      <w:r w:rsidR="0035210C" w:rsidRPr="00CC462B">
        <w:rPr>
          <w:b/>
        </w:rPr>
        <w:t xml:space="preserve">et le </w:t>
      </w:r>
      <w:proofErr w:type="spellStart"/>
      <w:r w:rsidR="0035210C" w:rsidRPr="00CC462B">
        <w:rPr>
          <w:b/>
        </w:rPr>
        <w:t>Chinese</w:t>
      </w:r>
      <w:proofErr w:type="spellEnd"/>
      <w:r w:rsidR="0035210C" w:rsidRPr="00CC462B">
        <w:rPr>
          <w:b/>
        </w:rPr>
        <w:t xml:space="preserve"> Holiday Club</w:t>
      </w:r>
      <w:r w:rsidR="0035210C">
        <w:t xml:space="preserve"> sont les programmes</w:t>
      </w:r>
      <w:r w:rsidR="00CB6E03">
        <w:t xml:space="preserve"> </w:t>
      </w:r>
      <w:r w:rsidR="0035210C">
        <w:t>d’activités proposées</w:t>
      </w:r>
      <w:r>
        <w:t xml:space="preserve"> par</w:t>
      </w:r>
      <w:r w:rsidR="00CB6E03" w:rsidRPr="00CB6E03">
        <w:t xml:space="preserve"> ALLIANCE DES FAMILLES FRANCO-CHINOISES ANNECY</w:t>
      </w:r>
      <w:r>
        <w:t>, fonctionnant les mercredis</w:t>
      </w:r>
      <w:r w:rsidR="0035210C">
        <w:t xml:space="preserve"> et les vacances scolaires</w:t>
      </w:r>
      <w:r>
        <w:t xml:space="preserve">. </w:t>
      </w:r>
      <w:r w:rsidR="0035210C">
        <w:t>Les deux programmes</w:t>
      </w:r>
      <w:r w:rsidR="00C92CDE">
        <w:t xml:space="preserve"> avant tout un lieu d’accueil, d’éveil, de socialisation pour les en</w:t>
      </w:r>
      <w:r w:rsidR="00CC462B">
        <w:t xml:space="preserve">fants âgés de 3 à 12 </w:t>
      </w:r>
      <w:r w:rsidR="00C92CDE">
        <w:t>ans en dehors du temps scolaire.</w:t>
      </w:r>
    </w:p>
    <w:p w:rsidR="00CB6E03" w:rsidRPr="000F5FEE" w:rsidRDefault="00A21193" w:rsidP="00CB6E03">
      <w:pPr>
        <w:jc w:val="center"/>
        <w:rPr>
          <w:b/>
        </w:rPr>
      </w:pPr>
      <w:r w:rsidRPr="000F5FEE">
        <w:rPr>
          <w:b/>
        </w:rPr>
        <w:t>Horaires</w:t>
      </w:r>
    </w:p>
    <w:p w:rsidR="000A7759" w:rsidRDefault="000A7759" w:rsidP="000A7759">
      <w:r w:rsidRPr="00CC462B">
        <w:rPr>
          <w:b/>
        </w:rPr>
        <w:t>Les parents s’engagent sur la ponctualité pour déposer et récupérer les enfants.</w:t>
      </w:r>
      <w:r>
        <w:t xml:space="preserve"> Les enfants sont pris en charge durant les horaires de cours. En dehors de ces heures ; les parents sont seuls et uniques responsables.</w:t>
      </w:r>
    </w:p>
    <w:p w:rsidR="00A553C1" w:rsidRDefault="00A21193" w:rsidP="00E25739">
      <w:r>
        <w:t>Horaires journée complèt</w:t>
      </w:r>
      <w:r w:rsidR="0035210C">
        <w:t>e: à partir de 8</w:t>
      </w:r>
      <w:r>
        <w:t>h</w:t>
      </w:r>
      <w:r w:rsidR="0035210C">
        <w:t>30</w:t>
      </w:r>
      <w:r w:rsidR="00A553C1">
        <w:t>, jusqu’à 17</w:t>
      </w:r>
      <w:r w:rsidR="00C92CDE">
        <w:t>h</w:t>
      </w:r>
      <w:r w:rsidR="00A553C1">
        <w:t>30</w:t>
      </w:r>
      <w:r w:rsidR="00C92CDE">
        <w:t xml:space="preserve"> </w:t>
      </w:r>
    </w:p>
    <w:p w:rsidR="00ED373A" w:rsidRPr="00883822" w:rsidRDefault="0035210C" w:rsidP="00883822">
      <w:r>
        <w:t>Demi-journée: à partir de 8</w:t>
      </w:r>
      <w:r w:rsidR="00A21193">
        <w:t>h</w:t>
      </w:r>
      <w:r>
        <w:t>30</w:t>
      </w:r>
      <w:r w:rsidR="00A21193">
        <w:t>, jusqu’à 1</w:t>
      </w:r>
      <w:r w:rsidR="00E667E7">
        <w:t>3</w:t>
      </w:r>
      <w:r w:rsidR="00A21193">
        <w:t>h ou à partir de 14h</w:t>
      </w:r>
      <w:r w:rsidR="00E667E7">
        <w:t>30</w:t>
      </w:r>
      <w:r w:rsidR="00A21193">
        <w:t xml:space="preserve">, jusqu’à </w:t>
      </w:r>
      <w:r w:rsidR="00A553C1">
        <w:t>17h30</w:t>
      </w:r>
    </w:p>
    <w:p w:rsidR="00134D84" w:rsidRPr="000F5FEE" w:rsidRDefault="00A21193" w:rsidP="00134D84">
      <w:pPr>
        <w:jc w:val="center"/>
        <w:rPr>
          <w:b/>
        </w:rPr>
      </w:pPr>
      <w:r w:rsidRPr="000F5FEE">
        <w:rPr>
          <w:b/>
        </w:rPr>
        <w:t>Tarifs</w:t>
      </w:r>
    </w:p>
    <w:p w:rsidR="00CB6E03" w:rsidRDefault="000A7759" w:rsidP="00796A7B">
      <w:pPr>
        <w:pStyle w:val="Paragraphedeliste"/>
        <w:numPr>
          <w:ilvl w:val="0"/>
          <w:numId w:val="3"/>
        </w:numPr>
      </w:pPr>
      <w:r w:rsidRPr="000A7759">
        <w:t xml:space="preserve">Frais d'adhésion de AFFC ANNECY </w:t>
      </w:r>
      <w:r w:rsidR="00A21193">
        <w:t>(septembre 20</w:t>
      </w:r>
      <w:r w:rsidR="00CB6E03">
        <w:t>20</w:t>
      </w:r>
      <w:r w:rsidR="00A21193">
        <w:t xml:space="preserve"> à juillet 202</w:t>
      </w:r>
      <w:r w:rsidR="00CB6E03">
        <w:t>1</w:t>
      </w:r>
      <w:r w:rsidR="00A21193">
        <w:t xml:space="preserve">) : </w:t>
      </w:r>
      <w:r w:rsidR="00CB6E03">
        <w:t>30</w:t>
      </w:r>
      <w:r w:rsidR="00A21193">
        <w:t xml:space="preserve"> € par famille </w:t>
      </w:r>
    </w:p>
    <w:p w:rsidR="00CC462B" w:rsidRDefault="00CC462B" w:rsidP="00CC462B">
      <w:pPr>
        <w:pStyle w:val="Paragraphedeliste"/>
      </w:pPr>
    </w:p>
    <w:p w:rsidR="00796A7B" w:rsidRPr="00CC462B" w:rsidRDefault="00CC462B" w:rsidP="00E25739">
      <w:pPr>
        <w:pStyle w:val="Paragraphedeliste"/>
        <w:numPr>
          <w:ilvl w:val="0"/>
          <w:numId w:val="3"/>
        </w:numPr>
      </w:pPr>
      <w:r w:rsidRPr="00CC462B">
        <w:t>Cours de chinois : 400€/an </w:t>
      </w:r>
      <w:r w:rsidRPr="00CC462B">
        <w:br/>
        <w:t>Cours de chinois HSK : 450 €/an</w:t>
      </w:r>
      <w:r w:rsidRPr="00CC462B">
        <w:br/>
        <w:t>KUNG-FU : 300€/an </w:t>
      </w:r>
      <w:r w:rsidRPr="00CC462B">
        <w:br/>
        <w:t>STEM : 400€/an </w:t>
      </w:r>
      <w:r w:rsidRPr="00CC462B">
        <w:br/>
        <w:t>Atelier créatif/Atelier musical : 300€/an </w:t>
      </w:r>
    </w:p>
    <w:p w:rsidR="00CC462B" w:rsidRPr="00CC462B" w:rsidRDefault="00CC462B" w:rsidP="00BD2FAB">
      <w:pPr>
        <w:ind w:left="360"/>
      </w:pPr>
      <w:r w:rsidRPr="00CC462B">
        <w:t>Sauf tarif spécial avec les écoles partenariats.</w:t>
      </w:r>
    </w:p>
    <w:p w:rsidR="00CC462B" w:rsidRPr="00296736" w:rsidRDefault="00CC462B" w:rsidP="00CC462B">
      <w:pPr>
        <w:pStyle w:val="Paragraphedeliste"/>
      </w:pPr>
    </w:p>
    <w:p w:rsidR="000F5FEE" w:rsidRDefault="000F5FEE" w:rsidP="00796A7B">
      <w:pPr>
        <w:pStyle w:val="Paragraphedeliste"/>
        <w:numPr>
          <w:ilvl w:val="0"/>
          <w:numId w:val="3"/>
        </w:numPr>
        <w:rPr>
          <w:lang w:val="en-US"/>
        </w:rPr>
      </w:pPr>
      <w:r w:rsidRPr="00796A7B">
        <w:rPr>
          <w:lang w:val="en-US"/>
        </w:rPr>
        <w:t xml:space="preserve">Tarif </w:t>
      </w:r>
      <w:r w:rsidR="000A7759" w:rsidRPr="00796A7B">
        <w:rPr>
          <w:lang w:val="en-US"/>
        </w:rPr>
        <w:t>Chinese Wednesday Club </w:t>
      </w:r>
      <w:r w:rsidRPr="00796A7B">
        <w:rPr>
          <w:lang w:val="en-US"/>
        </w:rPr>
        <w:t xml:space="preserve">à </w:t>
      </w:r>
      <w:proofErr w:type="spellStart"/>
      <w:r w:rsidRPr="00796A7B">
        <w:rPr>
          <w:lang w:val="en-US"/>
        </w:rPr>
        <w:t>l’année</w:t>
      </w:r>
      <w:proofErr w:type="spellEnd"/>
      <w:r w:rsidRPr="00796A7B">
        <w:rPr>
          <w:lang w:val="en-US"/>
        </w:rPr>
        <w:t xml:space="preserve"> : </w:t>
      </w:r>
      <w:proofErr w:type="spellStart"/>
      <w:r w:rsidRPr="00796A7B">
        <w:rPr>
          <w:lang w:val="en-US"/>
        </w:rPr>
        <w:t>Journée</w:t>
      </w:r>
      <w:proofErr w:type="spellEnd"/>
      <w:r w:rsidRPr="00796A7B">
        <w:rPr>
          <w:lang w:val="en-US"/>
        </w:rPr>
        <w:t>:</w:t>
      </w:r>
      <w:r w:rsidR="00A21193" w:rsidRPr="00796A7B">
        <w:rPr>
          <w:lang w:val="en-US"/>
        </w:rPr>
        <w:t xml:space="preserve"> 1</w:t>
      </w:r>
      <w:r w:rsidR="00CC462B">
        <w:rPr>
          <w:lang w:val="en-US"/>
        </w:rPr>
        <w:t>2</w:t>
      </w:r>
      <w:r w:rsidR="00CB6E03" w:rsidRPr="00796A7B">
        <w:rPr>
          <w:lang w:val="en-US"/>
        </w:rPr>
        <w:t>50</w:t>
      </w:r>
      <w:r w:rsidR="00A21193" w:rsidRPr="00796A7B">
        <w:rPr>
          <w:lang w:val="en-US"/>
        </w:rPr>
        <w:t xml:space="preserve"> € </w:t>
      </w:r>
    </w:p>
    <w:p w:rsidR="00134D84" w:rsidRPr="00296736" w:rsidRDefault="000F5FEE" w:rsidP="00E25739">
      <w:r w:rsidRPr="00796A7B">
        <w:rPr>
          <w:lang w:val="en-US"/>
        </w:rPr>
        <w:t xml:space="preserve">                                                                         </w:t>
      </w:r>
      <w:r w:rsidR="0035210C">
        <w:rPr>
          <w:lang w:val="en-US"/>
        </w:rPr>
        <w:t xml:space="preserve">               </w:t>
      </w:r>
      <w:r w:rsidRPr="00796A7B">
        <w:rPr>
          <w:lang w:val="en-US"/>
        </w:rPr>
        <w:t xml:space="preserve">  </w:t>
      </w:r>
      <w:r w:rsidR="00A21193" w:rsidRPr="00296736">
        <w:t xml:space="preserve">Demi-journée : </w:t>
      </w:r>
      <w:r w:rsidR="00CC462B">
        <w:t>800</w:t>
      </w:r>
      <w:r w:rsidR="00A21193" w:rsidRPr="00296736">
        <w:t xml:space="preserve"> € </w:t>
      </w:r>
    </w:p>
    <w:p w:rsidR="00134D84" w:rsidRPr="00296736" w:rsidRDefault="000F5FEE" w:rsidP="00796A7B">
      <w:pPr>
        <w:ind w:left="708"/>
      </w:pPr>
      <w:r w:rsidRPr="00296736">
        <w:t xml:space="preserve">Tarif </w:t>
      </w:r>
      <w:proofErr w:type="spellStart"/>
      <w:r w:rsidRPr="00296736">
        <w:t>Chinese</w:t>
      </w:r>
      <w:proofErr w:type="spellEnd"/>
      <w:r w:rsidRPr="00296736">
        <w:t xml:space="preserve"> </w:t>
      </w:r>
      <w:proofErr w:type="spellStart"/>
      <w:r w:rsidRPr="00296736">
        <w:t>Wednesday</w:t>
      </w:r>
      <w:proofErr w:type="spellEnd"/>
      <w:r w:rsidRPr="00296736">
        <w:t xml:space="preserve"> Club a</w:t>
      </w:r>
      <w:r w:rsidR="00A21193" w:rsidRPr="00296736">
        <w:t xml:space="preserve">u trimestre : </w:t>
      </w:r>
    </w:p>
    <w:tbl>
      <w:tblPr>
        <w:tblStyle w:val="Grilledutableau"/>
        <w:tblW w:w="9351" w:type="dxa"/>
        <w:tblInd w:w="595" w:type="dxa"/>
        <w:tblLook w:val="04A0" w:firstRow="1" w:lastRow="0" w:firstColumn="1" w:lastColumn="0" w:noHBand="0" w:noVBand="1"/>
      </w:tblPr>
      <w:tblGrid>
        <w:gridCol w:w="1555"/>
        <w:gridCol w:w="2551"/>
        <w:gridCol w:w="2690"/>
        <w:gridCol w:w="2555"/>
      </w:tblGrid>
      <w:tr w:rsidR="00134D84" w:rsidRPr="00296736" w:rsidTr="00796A7B">
        <w:tc>
          <w:tcPr>
            <w:tcW w:w="1555" w:type="dxa"/>
          </w:tcPr>
          <w:p w:rsidR="00134D84" w:rsidRPr="00296736" w:rsidRDefault="00134D84" w:rsidP="00E25739"/>
        </w:tc>
        <w:tc>
          <w:tcPr>
            <w:tcW w:w="2551" w:type="dxa"/>
          </w:tcPr>
          <w:p w:rsidR="00134D84" w:rsidRPr="00296736" w:rsidRDefault="00CC462B" w:rsidP="002F5376">
            <w:pPr>
              <w:jc w:val="center"/>
            </w:pPr>
            <w:r>
              <w:t>15</w:t>
            </w:r>
            <w:r w:rsidR="00134D84" w:rsidRPr="00296736">
              <w:t xml:space="preserve">/09/2020 – </w:t>
            </w:r>
            <w:r>
              <w:t>15</w:t>
            </w:r>
            <w:r w:rsidR="00134D84" w:rsidRPr="00296736">
              <w:t>/12/2020</w:t>
            </w:r>
          </w:p>
        </w:tc>
        <w:tc>
          <w:tcPr>
            <w:tcW w:w="2690" w:type="dxa"/>
          </w:tcPr>
          <w:p w:rsidR="00134D84" w:rsidRPr="00296736" w:rsidRDefault="00996303" w:rsidP="002F5376">
            <w:pPr>
              <w:jc w:val="center"/>
            </w:pPr>
            <w:r>
              <w:t xml:space="preserve">05/01/2021 – </w:t>
            </w:r>
            <w:r w:rsidR="005405D7">
              <w:t>13</w:t>
            </w:r>
            <w:r w:rsidR="00134D84" w:rsidRPr="00296736">
              <w:t>/04/ 2021</w:t>
            </w:r>
          </w:p>
        </w:tc>
        <w:tc>
          <w:tcPr>
            <w:tcW w:w="2555" w:type="dxa"/>
          </w:tcPr>
          <w:p w:rsidR="00134D84" w:rsidRPr="00296736" w:rsidRDefault="00996303" w:rsidP="002F5376">
            <w:pPr>
              <w:jc w:val="center"/>
            </w:pPr>
            <w:r>
              <w:t>04/05</w:t>
            </w:r>
            <w:r w:rsidR="00296736" w:rsidRPr="00296736">
              <w:t>/</w:t>
            </w:r>
            <w:r>
              <w:t>2021 – 29</w:t>
            </w:r>
            <w:r w:rsidR="00134D84" w:rsidRPr="00296736">
              <w:t>/06/2021</w:t>
            </w:r>
          </w:p>
        </w:tc>
      </w:tr>
      <w:tr w:rsidR="005F31BC" w:rsidRPr="00296736" w:rsidTr="00796A7B">
        <w:tc>
          <w:tcPr>
            <w:tcW w:w="1555" w:type="dxa"/>
          </w:tcPr>
          <w:p w:rsidR="005F31BC" w:rsidRPr="00296736" w:rsidRDefault="005F31BC" w:rsidP="00E25739"/>
        </w:tc>
        <w:tc>
          <w:tcPr>
            <w:tcW w:w="2551" w:type="dxa"/>
          </w:tcPr>
          <w:p w:rsidR="005F31BC" w:rsidRPr="00296736" w:rsidRDefault="00CC462B" w:rsidP="002F5376">
            <w:pPr>
              <w:jc w:val="center"/>
            </w:pPr>
            <w:r>
              <w:t>12</w:t>
            </w:r>
            <w:r w:rsidR="006C69CD" w:rsidRPr="00296736">
              <w:t xml:space="preserve"> mercredis</w:t>
            </w:r>
          </w:p>
        </w:tc>
        <w:tc>
          <w:tcPr>
            <w:tcW w:w="2690" w:type="dxa"/>
          </w:tcPr>
          <w:p w:rsidR="005F31BC" w:rsidRPr="00296736" w:rsidRDefault="006C69CD" w:rsidP="002F5376">
            <w:pPr>
              <w:jc w:val="center"/>
            </w:pPr>
            <w:r w:rsidRPr="00296736">
              <w:t>1</w:t>
            </w:r>
            <w:r w:rsidR="005405D7">
              <w:t>3</w:t>
            </w:r>
            <w:r w:rsidRPr="00296736">
              <w:t xml:space="preserve"> mercredis</w:t>
            </w:r>
          </w:p>
        </w:tc>
        <w:tc>
          <w:tcPr>
            <w:tcW w:w="2555" w:type="dxa"/>
          </w:tcPr>
          <w:p w:rsidR="005F31BC" w:rsidRPr="00296736" w:rsidRDefault="00996303" w:rsidP="002F5376">
            <w:pPr>
              <w:jc w:val="center"/>
            </w:pPr>
            <w:r>
              <w:t>9</w:t>
            </w:r>
            <w:r w:rsidR="006C69CD" w:rsidRPr="00296736">
              <w:t xml:space="preserve"> mercredis</w:t>
            </w:r>
          </w:p>
        </w:tc>
      </w:tr>
      <w:tr w:rsidR="00134D84" w:rsidRPr="00296736" w:rsidTr="00796A7B">
        <w:tc>
          <w:tcPr>
            <w:tcW w:w="1555" w:type="dxa"/>
          </w:tcPr>
          <w:p w:rsidR="00134D84" w:rsidRPr="00296736" w:rsidRDefault="00134D84" w:rsidP="00E25739">
            <w:r w:rsidRPr="00296736">
              <w:t>Journée</w:t>
            </w:r>
          </w:p>
        </w:tc>
        <w:tc>
          <w:tcPr>
            <w:tcW w:w="2551" w:type="dxa"/>
          </w:tcPr>
          <w:p w:rsidR="00134D84" w:rsidRPr="00296736" w:rsidRDefault="00996303" w:rsidP="002F5376">
            <w:pPr>
              <w:jc w:val="center"/>
            </w:pPr>
            <w:r>
              <w:t>492</w:t>
            </w:r>
            <w:bookmarkStart w:id="0" w:name="_GoBack"/>
            <w:bookmarkEnd w:id="0"/>
            <w:r w:rsidR="006C69CD" w:rsidRPr="00296736">
              <w:t xml:space="preserve"> €</w:t>
            </w:r>
          </w:p>
        </w:tc>
        <w:tc>
          <w:tcPr>
            <w:tcW w:w="2690" w:type="dxa"/>
          </w:tcPr>
          <w:p w:rsidR="00134D84" w:rsidRPr="00296736" w:rsidRDefault="00996303" w:rsidP="002F5376">
            <w:pPr>
              <w:jc w:val="center"/>
            </w:pPr>
            <w:r>
              <w:t>492</w:t>
            </w:r>
            <w:r w:rsidR="006C69CD" w:rsidRPr="00296736">
              <w:t xml:space="preserve"> €</w:t>
            </w:r>
          </w:p>
        </w:tc>
        <w:tc>
          <w:tcPr>
            <w:tcW w:w="2555" w:type="dxa"/>
          </w:tcPr>
          <w:p w:rsidR="00134D84" w:rsidRPr="00296736" w:rsidRDefault="00996303" w:rsidP="002F5376">
            <w:pPr>
              <w:jc w:val="center"/>
            </w:pPr>
            <w:r>
              <w:t>369</w:t>
            </w:r>
            <w:r w:rsidR="006C69CD" w:rsidRPr="00296736">
              <w:t xml:space="preserve"> €</w:t>
            </w:r>
          </w:p>
        </w:tc>
      </w:tr>
      <w:tr w:rsidR="00134D84" w:rsidRPr="00296736" w:rsidTr="00796A7B">
        <w:tc>
          <w:tcPr>
            <w:tcW w:w="1555" w:type="dxa"/>
          </w:tcPr>
          <w:p w:rsidR="00134D84" w:rsidRPr="00296736" w:rsidRDefault="00134D84" w:rsidP="00E25739">
            <w:r w:rsidRPr="00296736">
              <w:t>Demi-journée</w:t>
            </w:r>
          </w:p>
        </w:tc>
        <w:tc>
          <w:tcPr>
            <w:tcW w:w="2551" w:type="dxa"/>
          </w:tcPr>
          <w:p w:rsidR="00996303" w:rsidRPr="00296736" w:rsidRDefault="00EF75F5" w:rsidP="00EF75F5">
            <w:pPr>
              <w:ind w:left="360"/>
            </w:pPr>
            <w:r>
              <w:t xml:space="preserve">           </w:t>
            </w:r>
            <w:r w:rsidR="00996303">
              <w:t>300</w:t>
            </w:r>
            <w:r>
              <w:t xml:space="preserve"> </w:t>
            </w:r>
            <w:r w:rsidRPr="00296736">
              <w:t>€</w:t>
            </w:r>
          </w:p>
        </w:tc>
        <w:tc>
          <w:tcPr>
            <w:tcW w:w="2690" w:type="dxa"/>
          </w:tcPr>
          <w:p w:rsidR="00134D84" w:rsidRPr="00296736" w:rsidRDefault="00EF75F5" w:rsidP="00EF75F5">
            <w:r>
              <w:t xml:space="preserve">                    </w:t>
            </w:r>
            <w:r w:rsidR="00996303">
              <w:t>300</w:t>
            </w:r>
            <w:r>
              <w:t xml:space="preserve"> </w:t>
            </w:r>
            <w:r w:rsidRPr="00296736">
              <w:t>€</w:t>
            </w:r>
          </w:p>
        </w:tc>
        <w:tc>
          <w:tcPr>
            <w:tcW w:w="2555" w:type="dxa"/>
          </w:tcPr>
          <w:p w:rsidR="00EF75F5" w:rsidRPr="00296736" w:rsidRDefault="00EF75F5" w:rsidP="00EF75F5">
            <w:r>
              <w:t xml:space="preserve">                   225 </w:t>
            </w:r>
            <w:r w:rsidRPr="00296736">
              <w:t>€</w:t>
            </w:r>
            <w:r>
              <w:t xml:space="preserve"> </w:t>
            </w:r>
          </w:p>
        </w:tc>
      </w:tr>
    </w:tbl>
    <w:p w:rsidR="0035210C" w:rsidRDefault="0035210C" w:rsidP="00E25739"/>
    <w:p w:rsidR="0035210C" w:rsidRPr="00EF75F5" w:rsidRDefault="0035210C" w:rsidP="00EF75F5">
      <w:pPr>
        <w:pStyle w:val="Paragraphedeliste"/>
        <w:numPr>
          <w:ilvl w:val="0"/>
          <w:numId w:val="3"/>
        </w:numPr>
        <w:rPr>
          <w:lang w:val="en-US"/>
        </w:rPr>
      </w:pPr>
      <w:r>
        <w:rPr>
          <w:lang w:val="en-US"/>
        </w:rPr>
        <w:lastRenderedPageBreak/>
        <w:t>T</w:t>
      </w:r>
      <w:r w:rsidRPr="0035210C">
        <w:rPr>
          <w:lang w:val="en-US"/>
        </w:rPr>
        <w:t>arif</w:t>
      </w:r>
      <w:r>
        <w:rPr>
          <w:lang w:val="en-US"/>
        </w:rPr>
        <w:t xml:space="preserve"> Chinese Holiday Club : </w:t>
      </w:r>
      <w:proofErr w:type="spellStart"/>
      <w:r>
        <w:rPr>
          <w:lang w:val="en-US"/>
        </w:rPr>
        <w:t>Journée</w:t>
      </w:r>
      <w:proofErr w:type="spellEnd"/>
      <w:r>
        <w:rPr>
          <w:lang w:val="en-US"/>
        </w:rPr>
        <w:t xml:space="preserve"> : 35 </w:t>
      </w:r>
      <w:r w:rsidRPr="00796A7B">
        <w:rPr>
          <w:lang w:val="en-US"/>
        </w:rPr>
        <w:t>€</w:t>
      </w:r>
      <w:r w:rsidRPr="00EF75F5">
        <w:rPr>
          <w:lang w:val="en-US"/>
        </w:rPr>
        <w:t xml:space="preserve">      </w:t>
      </w:r>
      <w:proofErr w:type="spellStart"/>
      <w:r w:rsidRPr="00EF75F5">
        <w:rPr>
          <w:lang w:val="en-US"/>
        </w:rPr>
        <w:t>Semaine</w:t>
      </w:r>
      <w:proofErr w:type="spellEnd"/>
      <w:r w:rsidRPr="00EF75F5">
        <w:rPr>
          <w:lang w:val="en-US"/>
        </w:rPr>
        <w:t xml:space="preserve"> : 150 €   </w:t>
      </w:r>
    </w:p>
    <w:p w:rsidR="0035210C" w:rsidRPr="00BD2FAB" w:rsidRDefault="00ED373A" w:rsidP="00E25739">
      <w:pPr>
        <w:pStyle w:val="Paragraphedeliste"/>
        <w:numPr>
          <w:ilvl w:val="0"/>
          <w:numId w:val="3"/>
        </w:numPr>
        <w:rPr>
          <w:lang w:val="en-US"/>
        </w:rPr>
      </w:pPr>
      <w:r>
        <w:rPr>
          <w:lang w:val="en-US"/>
        </w:rPr>
        <w:t xml:space="preserve">Option </w:t>
      </w:r>
      <w:proofErr w:type="gramStart"/>
      <w:r>
        <w:rPr>
          <w:lang w:val="en-US"/>
        </w:rPr>
        <w:t>D</w:t>
      </w:r>
      <w:r w:rsidR="0035210C">
        <w:rPr>
          <w:lang w:val="en-US"/>
        </w:rPr>
        <w:t>éjeuner :</w:t>
      </w:r>
      <w:proofErr w:type="gramEnd"/>
      <w:r w:rsidR="0035210C">
        <w:rPr>
          <w:lang w:val="en-US"/>
        </w:rPr>
        <w:t xml:space="preserve"> </w:t>
      </w:r>
      <w:r w:rsidR="005405D7">
        <w:rPr>
          <w:lang w:val="en-US"/>
        </w:rPr>
        <w:t>5</w:t>
      </w:r>
      <w:r w:rsidR="0035210C">
        <w:rPr>
          <w:lang w:val="en-US"/>
        </w:rPr>
        <w:t xml:space="preserve"> </w:t>
      </w:r>
      <w:r w:rsidR="0035210C" w:rsidRPr="00796A7B">
        <w:rPr>
          <w:lang w:val="en-US"/>
        </w:rPr>
        <w:t>€</w:t>
      </w:r>
      <w:r w:rsidR="0035210C">
        <w:rPr>
          <w:lang w:val="en-US"/>
        </w:rPr>
        <w:t xml:space="preserve"> /</w:t>
      </w:r>
      <w:proofErr w:type="spellStart"/>
      <w:r w:rsidR="0035210C">
        <w:rPr>
          <w:lang w:val="en-US"/>
        </w:rPr>
        <w:t>repas</w:t>
      </w:r>
      <w:proofErr w:type="spellEnd"/>
    </w:p>
    <w:p w:rsidR="00134D84" w:rsidRPr="00296736" w:rsidRDefault="00A21193" w:rsidP="00E25739">
      <w:r w:rsidRPr="00296736">
        <w:t xml:space="preserve">Le déjeuner et les goûters sont </w:t>
      </w:r>
      <w:r w:rsidR="005B6F06" w:rsidRPr="00296736">
        <w:t>fournis</w:t>
      </w:r>
      <w:r w:rsidR="00134D84" w:rsidRPr="00296736">
        <w:t xml:space="preserve"> par les parents</w:t>
      </w:r>
      <w:r w:rsidR="0035210C">
        <w:t xml:space="preserve"> </w:t>
      </w:r>
      <w:r w:rsidR="00ED373A">
        <w:t>si vous n’avez pas pris l’option Déjeuner</w:t>
      </w:r>
      <w:r w:rsidRPr="00296736">
        <w:t xml:space="preserve">. </w:t>
      </w:r>
    </w:p>
    <w:p w:rsidR="00134D84" w:rsidRDefault="00A21193" w:rsidP="00E25739">
      <w:r>
        <w:t>Le</w:t>
      </w:r>
      <w:r w:rsidR="000A7759">
        <w:t>s cours et le</w:t>
      </w:r>
      <w:r>
        <w:t xml:space="preserve"> </w:t>
      </w:r>
      <w:proofErr w:type="spellStart"/>
      <w:r w:rsidR="000A7759">
        <w:t>Chinese</w:t>
      </w:r>
      <w:proofErr w:type="spellEnd"/>
      <w:r w:rsidR="000A7759">
        <w:t xml:space="preserve"> </w:t>
      </w:r>
      <w:proofErr w:type="spellStart"/>
      <w:r w:rsidR="000A7759">
        <w:t>Wednesday</w:t>
      </w:r>
      <w:proofErr w:type="spellEnd"/>
      <w:r w:rsidR="000A7759">
        <w:t xml:space="preserve"> Club n’ont</w:t>
      </w:r>
      <w:r>
        <w:t xml:space="preserve"> pas lieu pendant les vacances scolaires. </w:t>
      </w:r>
    </w:p>
    <w:p w:rsidR="00134D84" w:rsidRDefault="00A21193" w:rsidP="00E25739">
      <w:r>
        <w:t xml:space="preserve">Les inscriptions sont prises dans la limite des places disponibles et par ordre d'inscription. </w:t>
      </w:r>
    </w:p>
    <w:p w:rsidR="004E609A" w:rsidRPr="00883822" w:rsidRDefault="005B6F06" w:rsidP="004E609A">
      <w:pPr>
        <w:rPr>
          <w:color w:val="FF0000"/>
        </w:rPr>
      </w:pPr>
      <w:r w:rsidRPr="00134D84">
        <w:rPr>
          <w:color w:val="FF0000"/>
        </w:rPr>
        <w:t xml:space="preserve">Une pénalité forfaitaire de 10€ </w:t>
      </w:r>
      <w:r w:rsidR="000F5FEE">
        <w:rPr>
          <w:color w:val="FF0000"/>
        </w:rPr>
        <w:t xml:space="preserve">par tranche de 15 min </w:t>
      </w:r>
      <w:r w:rsidRPr="00134D84">
        <w:rPr>
          <w:color w:val="FF0000"/>
        </w:rPr>
        <w:t xml:space="preserve">sera facturée pour toute reprise </w:t>
      </w:r>
      <w:r w:rsidR="000F5FEE">
        <w:rPr>
          <w:color w:val="FF0000"/>
        </w:rPr>
        <w:t>en retard.</w:t>
      </w:r>
      <w:r w:rsidRPr="00134D84">
        <w:rPr>
          <w:color w:val="FF0000"/>
        </w:rPr>
        <w:t xml:space="preserve"> </w:t>
      </w:r>
    </w:p>
    <w:p w:rsidR="00134D84" w:rsidRPr="006B111B" w:rsidRDefault="00134D84" w:rsidP="004E609A">
      <w:pPr>
        <w:jc w:val="center"/>
        <w:rPr>
          <w:b/>
        </w:rPr>
      </w:pPr>
      <w:r w:rsidRPr="006B111B">
        <w:rPr>
          <w:b/>
        </w:rPr>
        <w:t xml:space="preserve">Conditions </w:t>
      </w:r>
      <w:r w:rsidR="005B6F06" w:rsidRPr="006B111B">
        <w:rPr>
          <w:b/>
        </w:rPr>
        <w:t>générales</w:t>
      </w:r>
    </w:p>
    <w:p w:rsidR="001E2BF3" w:rsidRDefault="001E2BF3" w:rsidP="001E2BF3">
      <w:r>
        <w:t xml:space="preserve">L'enfant doit être déjà scolarisé et avoir acquis la propreté de jour. </w:t>
      </w:r>
    </w:p>
    <w:p w:rsidR="001E2BF3" w:rsidRDefault="001E2BF3" w:rsidP="001E2BF3">
      <w:r>
        <w:t xml:space="preserve">Le port des bijoux ou objets de valeur se fait sous la responsabilité des parents. L'association décline toute responsabilité en cas de perte ou de détérioration d'objets appartenant aux enfants (jeux, jouets, bijoux...). </w:t>
      </w:r>
    </w:p>
    <w:p w:rsidR="001E2BF3" w:rsidRDefault="001E2BF3" w:rsidP="001E2BF3">
      <w:r>
        <w:t xml:space="preserve">Fournir une tenue vestimentaire de rechange pour les petits. L'enfant peut apporter au </w:t>
      </w:r>
      <w:proofErr w:type="spellStart"/>
      <w:r>
        <w:t>Chinese</w:t>
      </w:r>
      <w:proofErr w:type="spellEnd"/>
      <w:r>
        <w:t xml:space="preserve"> </w:t>
      </w:r>
      <w:proofErr w:type="spellStart"/>
      <w:r>
        <w:t>Wednesday</w:t>
      </w:r>
      <w:proofErr w:type="spellEnd"/>
      <w:r>
        <w:t xml:space="preserve"> Club et </w:t>
      </w:r>
      <w:proofErr w:type="spellStart"/>
      <w:r>
        <w:t>Chinese</w:t>
      </w:r>
      <w:proofErr w:type="spellEnd"/>
      <w:r>
        <w:t xml:space="preserve"> Holiday Club son doudou et une couette pour la sieste. </w:t>
      </w:r>
    </w:p>
    <w:p w:rsidR="00F10105" w:rsidRDefault="00A21193" w:rsidP="00E25739">
      <w:r>
        <w:t xml:space="preserve">Les familles s'engagent à payer les sommes dues lors de l'inscription de l'enfant. Les situations particulières pourront être étudiées avec l'association et des facilités de paiement pourront être accordées. </w:t>
      </w:r>
    </w:p>
    <w:p w:rsidR="00F10105" w:rsidRDefault="00A21193" w:rsidP="00E25739">
      <w:r>
        <w:t xml:space="preserve">L'enfant ne doit pas être malade. En cas de maladie contagieuse, les </w:t>
      </w:r>
      <w:r w:rsidR="000F5FEE">
        <w:t>durées d’isolement</w:t>
      </w:r>
      <w:r>
        <w:t xml:space="preserve"> sont à respecter conformément à la législation en vigueur. Les parents doivent fournir un certificat de non contagion au retour de l'enfant. </w:t>
      </w:r>
    </w:p>
    <w:p w:rsidR="00F10105" w:rsidRDefault="00A21193" w:rsidP="00E25739">
      <w:r>
        <w:t xml:space="preserve">En cas de maladie ou d'accident survenant sur le lieu d'accueil, le responsable prévient les parents. Si ceux-ci ne peuvent pas être contactés, le directeur prévient le médecin disponible, les pompiers ou l'hôpital le plus proche. </w:t>
      </w:r>
    </w:p>
    <w:p w:rsidR="00F10105" w:rsidRDefault="00A21193" w:rsidP="00E25739">
      <w:r>
        <w:t xml:space="preserve">Le personnel est autorisé à administrer des médicaments aux enfants uniquement sous la responsabilité des parents et sur présentation d'une ordonnance. </w:t>
      </w:r>
    </w:p>
    <w:p w:rsidR="001E2BF3" w:rsidRDefault="001E2BF3" w:rsidP="00E25739">
      <w:r w:rsidRPr="00152C75">
        <w:t xml:space="preserve">Dans le cas ou des violences verbales ou physiques devraient </w:t>
      </w:r>
      <w:r w:rsidR="00152C75" w:rsidRPr="00152C75">
        <w:t>être</w:t>
      </w:r>
      <w:r w:rsidRPr="00152C75">
        <w:t xml:space="preserve"> perpétrées par un élève, un premier avertissement sera adressé officiellement à l’élève ainsi qu’à ces parents. En cas de récidive, l’élève sera exclu définitivement avec impossibilité de réinscription les années suivantes. Cette exclusion ne donnant droit à aucun remboursement des frais d’inscription ou des cours dispensés par l’AFFC Annecy.</w:t>
      </w:r>
    </w:p>
    <w:p w:rsidR="00EF75F5" w:rsidRDefault="00EF75F5" w:rsidP="00E25739"/>
    <w:p w:rsidR="00E51CF0" w:rsidRDefault="00E51CF0" w:rsidP="00E25739">
      <w:r w:rsidRPr="00790A4D">
        <w:rPr>
          <w:b/>
        </w:rPr>
        <w:t>L'inscription de votre enfant est validée :</w:t>
      </w:r>
      <w:r w:rsidRPr="00790A4D">
        <w:rPr>
          <w:b/>
        </w:rPr>
        <w:br/>
      </w:r>
      <w:r w:rsidRPr="00E51CF0">
        <w:t>- lorsque le formulaire en ligne est rempli</w:t>
      </w:r>
    </w:p>
    <w:p w:rsidR="00E51CF0" w:rsidRDefault="00E51CF0" w:rsidP="00E25739">
      <w:r w:rsidRPr="00E51CF0">
        <w:t xml:space="preserve">- à réception du paiement : par virement bancaire, ou par Chèque (30 </w:t>
      </w:r>
      <w:r>
        <w:t xml:space="preserve">Euros par famille) </w:t>
      </w:r>
      <w:r w:rsidR="00A21193">
        <w:t xml:space="preserve">à l'ordre de </w:t>
      </w:r>
      <w:r>
        <w:t xml:space="preserve">AFFC ANNECY </w:t>
      </w:r>
      <w:r w:rsidR="00A21193">
        <w:t>pour l'adhésion an</w:t>
      </w:r>
      <w:r>
        <w:t>n</w:t>
      </w:r>
      <w:r w:rsidR="00BD2FAB">
        <w:t>uelle, valable de Septembre 2021</w:t>
      </w:r>
      <w:r w:rsidR="00A21193">
        <w:t xml:space="preserve"> à Juillet 202</w:t>
      </w:r>
      <w:r w:rsidR="00BD2FAB">
        <w:t>2</w:t>
      </w:r>
      <w:r w:rsidR="00A21193">
        <w:t xml:space="preserve">. </w:t>
      </w:r>
    </w:p>
    <w:p w:rsidR="00E51CF0" w:rsidRDefault="00A21193" w:rsidP="00E25739">
      <w:r>
        <w:t xml:space="preserve">Le règlement peut se faire en </w:t>
      </w:r>
      <w:r w:rsidR="00E51CF0">
        <w:t>trois</w:t>
      </w:r>
      <w:r>
        <w:t xml:space="preserve"> fois (remise de tous les chèques à l'inscription et encaissement différé à des dates à convenir). </w:t>
      </w:r>
    </w:p>
    <w:p w:rsidR="00E51CF0" w:rsidRPr="00790A4D" w:rsidRDefault="00A21193" w:rsidP="00E25739">
      <w:pPr>
        <w:rPr>
          <w:b/>
        </w:rPr>
      </w:pPr>
      <w:r w:rsidRPr="00790A4D">
        <w:rPr>
          <w:b/>
        </w:rPr>
        <w:lastRenderedPageBreak/>
        <w:t>Par la suite, les documents suivants vous seront remis et/ou demandés :</w:t>
      </w:r>
    </w:p>
    <w:p w:rsidR="00E51CF0" w:rsidRDefault="00E51CF0" w:rsidP="00E51CF0">
      <w:pPr>
        <w:pStyle w:val="Paragraphedeliste"/>
        <w:numPr>
          <w:ilvl w:val="0"/>
          <w:numId w:val="1"/>
        </w:numPr>
      </w:pPr>
      <w:r>
        <w:t>La</w:t>
      </w:r>
      <w:r w:rsidR="00A21193">
        <w:t xml:space="preserve"> fiche sanitai</w:t>
      </w:r>
      <w:r>
        <w:t>re de liaison (une par enfant)</w:t>
      </w:r>
    </w:p>
    <w:p w:rsidR="00E51CF0" w:rsidRPr="00E51CF0" w:rsidRDefault="00E51CF0" w:rsidP="00E51CF0">
      <w:pPr>
        <w:pStyle w:val="Paragraphedeliste"/>
        <w:numPr>
          <w:ilvl w:val="0"/>
          <w:numId w:val="1"/>
        </w:numPr>
      </w:pPr>
      <w:r w:rsidRPr="00E51CF0">
        <w:t>Photocopie du carnet de vaccinations à jour de l'enfant</w:t>
      </w:r>
    </w:p>
    <w:p w:rsidR="00E51CF0" w:rsidRPr="00E51CF0" w:rsidRDefault="00E51CF0" w:rsidP="00E51CF0">
      <w:pPr>
        <w:pStyle w:val="Paragraphedeliste"/>
        <w:numPr>
          <w:ilvl w:val="0"/>
          <w:numId w:val="1"/>
        </w:numPr>
      </w:pPr>
      <w:r w:rsidRPr="00E51CF0">
        <w:t xml:space="preserve">Attestation d'assurance en responsabilité civile valable pour l’année scolaire </w:t>
      </w:r>
    </w:p>
    <w:p w:rsidR="00E51CF0" w:rsidRDefault="00E51CF0" w:rsidP="00E51CF0">
      <w:pPr>
        <w:pStyle w:val="Paragraphedeliste"/>
        <w:numPr>
          <w:ilvl w:val="0"/>
          <w:numId w:val="1"/>
        </w:numPr>
      </w:pPr>
      <w:r>
        <w:t>L’attestation</w:t>
      </w:r>
      <w:r w:rsidR="00A21193">
        <w:t xml:space="preserve"> (si nécessaire) autorisant une autre personne que le représentant légal à retirer l'enfant du centre. </w:t>
      </w:r>
    </w:p>
    <w:p w:rsidR="00E51CF0" w:rsidRDefault="006B111B" w:rsidP="00E25739">
      <w:r w:rsidRPr="006B111B">
        <w:rPr>
          <w:b/>
        </w:rPr>
        <w:t>L'engagement est annuel.</w:t>
      </w:r>
      <w:r w:rsidRPr="006B111B">
        <w:t> </w:t>
      </w:r>
      <w:r w:rsidR="00E51CF0" w:rsidRPr="00E51CF0">
        <w:t>En cas de changement de situation à la rentrée de septembre ou d'abandon en cours d'année, il sera possible de demander un remboursement dans les cas précis suivants et sur justificatif :</w:t>
      </w:r>
      <w:r w:rsidR="00E51CF0" w:rsidRPr="00E51CF0">
        <w:br/>
        <w:t>- déménagement</w:t>
      </w:r>
      <w:r w:rsidR="00E51CF0" w:rsidRPr="00E51CF0">
        <w:br/>
        <w:t>- mutation professionnelle</w:t>
      </w:r>
      <w:r w:rsidR="00E51CF0" w:rsidRPr="00E51CF0">
        <w:br/>
        <w:t>- maladie ou invalidité supérieure à un mois</w:t>
      </w:r>
      <w:r w:rsidR="00E51CF0" w:rsidRPr="00E51CF0">
        <w:br/>
        <w:t>Le remboursement se fera au prorata du temps écoulé entre le début des cours et l'arrêt. Une somme forfaitaire de 30€ à laquelle s'ajoutera le montant de l'adhésion sera retenue au titre de la participation aux frais administratifs.</w:t>
      </w:r>
    </w:p>
    <w:p w:rsidR="00E51CF0" w:rsidRPr="00E51CF0" w:rsidRDefault="00E51CF0" w:rsidP="00E51CF0">
      <w:r w:rsidRPr="00E51CF0">
        <w:t>Pour les COURS NON DISPENSÉS pendant un confinement, nous vous proposons une compensation des cours non pris selon les modalités suivantes :</w:t>
      </w:r>
    </w:p>
    <w:p w:rsidR="006B111B" w:rsidRDefault="00E51CF0" w:rsidP="00E25739">
      <w:r w:rsidRPr="00E51CF0">
        <w:t xml:space="preserve">- soit </w:t>
      </w:r>
      <w:r w:rsidR="00ED373A">
        <w:t>les rattrapages</w:t>
      </w:r>
      <w:r w:rsidRPr="00E51CF0">
        <w:t>, </w:t>
      </w:r>
    </w:p>
    <w:p w:rsidR="006B111B" w:rsidRDefault="00E51CF0" w:rsidP="00E25739">
      <w:r w:rsidRPr="00E51CF0">
        <w:t>- soit un avoir,</w:t>
      </w:r>
    </w:p>
    <w:p w:rsidR="00E51CF0" w:rsidRDefault="00E51CF0" w:rsidP="00E25739">
      <w:r w:rsidRPr="00E51CF0">
        <w:t>- soit la possibilité de faire un don à l'association des cours non pris, par esprit associatif et pour soutenir l'activité de notre école</w:t>
      </w:r>
    </w:p>
    <w:p w:rsidR="006B111B" w:rsidRDefault="00A21193" w:rsidP="00E25739">
      <w:r w:rsidRPr="006B111B">
        <w:rPr>
          <w:b/>
        </w:rPr>
        <w:t>L'arrivée et le départ des enfants</w:t>
      </w:r>
      <w:r>
        <w:t xml:space="preserve"> </w:t>
      </w:r>
    </w:p>
    <w:p w:rsidR="00A21193" w:rsidRPr="00E25739" w:rsidRDefault="00A21193" w:rsidP="00E25739">
      <w:r>
        <w:t>Les parents doivent accompagner l'enfant dans les locaux. L'enfant ne sera sous la responsabilité de l'équipe d'animation qu'à partir du moment où l'accompagnateur de l'enfant l'aura «physiquement» confié à un animateur. Si le représentant légal de l'enfant ne peut pas venir le chercher à la fin du Club, celui-ci devra signer une autorisation permettant à l'équipe d'animation de confier l'enfant à une personne signalée. Si la ou les personnes autorisées ne sont pas venues reprendre l'enfant à la fermeture du centre, ils seront contactés par l’équipe. En cas d'impossibilité de les joindre, la gendarmerie sera appelée.</w:t>
      </w:r>
    </w:p>
    <w:sectPr w:rsidR="00A21193" w:rsidRPr="00E25739" w:rsidSect="004E609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5E" w:rsidRDefault="00237A5E" w:rsidP="004E609A">
      <w:pPr>
        <w:spacing w:after="0" w:line="240" w:lineRule="auto"/>
      </w:pPr>
      <w:r>
        <w:separator/>
      </w:r>
    </w:p>
  </w:endnote>
  <w:endnote w:type="continuationSeparator" w:id="0">
    <w:p w:rsidR="00237A5E" w:rsidRDefault="00237A5E" w:rsidP="004E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9A" w:rsidRPr="004E609A" w:rsidRDefault="004E609A" w:rsidP="004E609A">
    <w:pPr>
      <w:pStyle w:val="Sansinterligne"/>
      <w:jc w:val="center"/>
      <w:rPr>
        <w:sz w:val="18"/>
        <w:szCs w:val="18"/>
      </w:rPr>
    </w:pPr>
    <w:r w:rsidRPr="004E609A">
      <w:rPr>
        <w:sz w:val="18"/>
        <w:szCs w:val="18"/>
      </w:rPr>
      <w:t>Ecole Chinoise d’Annecy</w:t>
    </w:r>
  </w:p>
  <w:p w:rsidR="004E609A" w:rsidRPr="004E609A" w:rsidRDefault="004E609A" w:rsidP="004E609A">
    <w:pPr>
      <w:pStyle w:val="Sansinterligne"/>
      <w:jc w:val="center"/>
      <w:rPr>
        <w:sz w:val="18"/>
        <w:szCs w:val="18"/>
      </w:rPr>
    </w:pPr>
    <w:r w:rsidRPr="004E609A">
      <w:rPr>
        <w:sz w:val="18"/>
        <w:szCs w:val="18"/>
      </w:rPr>
      <w:t>ALLIANCE DES FAMILLES FRANCO-CHINOISES ANNECY</w:t>
    </w:r>
  </w:p>
  <w:p w:rsidR="004E609A" w:rsidRPr="00661E22" w:rsidRDefault="00661E22" w:rsidP="004E609A">
    <w:pPr>
      <w:pStyle w:val="Sansinterligne"/>
      <w:jc w:val="center"/>
      <w:rPr>
        <w:sz w:val="18"/>
        <w:szCs w:val="18"/>
      </w:rPr>
    </w:pPr>
    <w:r w:rsidRPr="00661E22">
      <w:rPr>
        <w:sz w:val="18"/>
        <w:szCs w:val="18"/>
      </w:rPr>
      <w:t>1080 route du</w:t>
    </w:r>
    <w:r>
      <w:rPr>
        <w:sz w:val="18"/>
        <w:szCs w:val="18"/>
      </w:rPr>
      <w:t xml:space="preserve"> pont d’</w:t>
    </w:r>
    <w:proofErr w:type="spellStart"/>
    <w:r>
      <w:rPr>
        <w:sz w:val="18"/>
        <w:szCs w:val="18"/>
      </w:rPr>
      <w:t>onnex</w:t>
    </w:r>
    <w:proofErr w:type="spellEnd"/>
    <w:r>
      <w:rPr>
        <w:sz w:val="18"/>
        <w:szCs w:val="18"/>
      </w:rPr>
      <w:t xml:space="preserve"> 74370 </w:t>
    </w:r>
    <w:proofErr w:type="spellStart"/>
    <w:r>
      <w:rPr>
        <w:sz w:val="18"/>
        <w:szCs w:val="18"/>
      </w:rPr>
      <w:t>Villaz</w:t>
    </w:r>
    <w:proofErr w:type="spellEnd"/>
  </w:p>
  <w:p w:rsidR="004E609A" w:rsidRPr="00661E22" w:rsidRDefault="004E609A" w:rsidP="004E609A">
    <w:pPr>
      <w:pStyle w:val="Sansinterligne"/>
      <w:jc w:val="center"/>
      <w:rPr>
        <w:sz w:val="18"/>
        <w:szCs w:val="18"/>
      </w:rPr>
    </w:pPr>
    <w:r w:rsidRPr="00661E22">
      <w:rPr>
        <w:sz w:val="18"/>
        <w:szCs w:val="18"/>
      </w:rPr>
      <w:t xml:space="preserve">Email : </w:t>
    </w:r>
    <w:hyperlink r:id="rId1" w:history="1">
      <w:r w:rsidRPr="00661E22">
        <w:rPr>
          <w:rStyle w:val="Lienhypertexte"/>
          <w:sz w:val="18"/>
          <w:szCs w:val="18"/>
        </w:rPr>
        <w:t>affc.annecy@gmail.com</w:t>
      </w:r>
    </w:hyperlink>
    <w:r w:rsidRPr="00661E22">
      <w:rPr>
        <w:sz w:val="18"/>
        <w:szCs w:val="18"/>
      </w:rPr>
      <w:t xml:space="preserve"> Tel : 06 19 62 44 38  </w:t>
    </w:r>
    <w:hyperlink r:id="rId2" w:history="1">
      <w:r w:rsidRPr="00661E22">
        <w:rPr>
          <w:rStyle w:val="Lienhypertexte"/>
          <w:sz w:val="18"/>
          <w:szCs w:val="18"/>
        </w:rPr>
        <w:t>www.affcannecy.org</w:t>
      </w:r>
    </w:hyperlink>
  </w:p>
  <w:p w:rsidR="004E609A" w:rsidRPr="00661E22" w:rsidRDefault="004E609A" w:rsidP="004E609A">
    <w:pPr>
      <w:pStyle w:val="Sansinterligne"/>
      <w:rPr>
        <w:sz w:val="18"/>
        <w:szCs w:val="18"/>
      </w:rPr>
    </w:pPr>
  </w:p>
  <w:p w:rsidR="004E609A" w:rsidRPr="00661E22" w:rsidRDefault="004E60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5E" w:rsidRDefault="00237A5E" w:rsidP="004E609A">
      <w:pPr>
        <w:spacing w:after="0" w:line="240" w:lineRule="auto"/>
      </w:pPr>
      <w:r>
        <w:separator/>
      </w:r>
    </w:p>
  </w:footnote>
  <w:footnote w:type="continuationSeparator" w:id="0">
    <w:p w:rsidR="00237A5E" w:rsidRDefault="00237A5E" w:rsidP="004E6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9A" w:rsidRDefault="004E609A" w:rsidP="004E609A">
    <w:pPr>
      <w:pStyle w:val="En-tte"/>
      <w:jc w:val="center"/>
    </w:pPr>
    <w:r>
      <w:rPr>
        <w:noProof/>
      </w:rPr>
      <w:drawing>
        <wp:inline distT="0" distB="0" distL="0" distR="0">
          <wp:extent cx="2697480" cy="1045582"/>
          <wp:effectExtent l="0" t="0" r="7620" b="2540"/>
          <wp:docPr id="1" name="Image 1" descr="C:\Users\Baptiste\Desktop\Perso-2\siwen\SISI\part time\AFFC ANNECY\register\Alliance Annec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ptiste\Desktop\Perso-2\siwen\SISI\part time\AFFC ANNECY\register\Alliance Annecy-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83" cy="1083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F8B"/>
    <w:multiLevelType w:val="hybridMultilevel"/>
    <w:tmpl w:val="4D3699B8"/>
    <w:lvl w:ilvl="0" w:tplc="556A4F72">
      <w:start w:val="26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712EA5"/>
    <w:multiLevelType w:val="hybridMultilevel"/>
    <w:tmpl w:val="C1A0B486"/>
    <w:lvl w:ilvl="0" w:tplc="671E839E">
      <w:start w:val="2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FA10EF"/>
    <w:multiLevelType w:val="hybridMultilevel"/>
    <w:tmpl w:val="37004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3D7972"/>
    <w:multiLevelType w:val="hybridMultilevel"/>
    <w:tmpl w:val="CFA68F9E"/>
    <w:lvl w:ilvl="0" w:tplc="4B3E193E">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C25EC2"/>
    <w:multiLevelType w:val="hybridMultilevel"/>
    <w:tmpl w:val="FF703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DA024D"/>
    <w:multiLevelType w:val="multilevel"/>
    <w:tmpl w:val="ED8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A1FA5"/>
    <w:multiLevelType w:val="hybridMultilevel"/>
    <w:tmpl w:val="37004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4E4B8F"/>
    <w:multiLevelType w:val="hybridMultilevel"/>
    <w:tmpl w:val="C67C1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215645"/>
    <w:multiLevelType w:val="hybridMultilevel"/>
    <w:tmpl w:val="BB44C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16B3E"/>
    <w:multiLevelType w:val="hybridMultilevel"/>
    <w:tmpl w:val="35961E30"/>
    <w:lvl w:ilvl="0" w:tplc="9CDE8F92">
      <w:start w:val="2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0A6013"/>
    <w:multiLevelType w:val="hybridMultilevel"/>
    <w:tmpl w:val="37004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6E5AC1"/>
    <w:multiLevelType w:val="hybridMultilevel"/>
    <w:tmpl w:val="1D70A2FA"/>
    <w:lvl w:ilvl="0" w:tplc="EB20C226">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BE5D41"/>
    <w:multiLevelType w:val="hybridMultilevel"/>
    <w:tmpl w:val="844E1CF6"/>
    <w:lvl w:ilvl="0" w:tplc="EDD0EF28">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7"/>
  </w:num>
  <w:num w:numId="5">
    <w:abstractNumId w:val="4"/>
  </w:num>
  <w:num w:numId="6">
    <w:abstractNumId w:val="12"/>
  </w:num>
  <w:num w:numId="7">
    <w:abstractNumId w:val="3"/>
  </w:num>
  <w:num w:numId="8">
    <w:abstractNumId w:val="2"/>
  </w:num>
  <w:num w:numId="9">
    <w:abstractNumId w:val="9"/>
  </w:num>
  <w:num w:numId="10">
    <w:abstractNumId w:val="10"/>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30"/>
    <w:rsid w:val="000A7759"/>
    <w:rsid w:val="000E5474"/>
    <w:rsid w:val="000F5FEE"/>
    <w:rsid w:val="00134D84"/>
    <w:rsid w:val="00152C75"/>
    <w:rsid w:val="001E2BF3"/>
    <w:rsid w:val="00237A5E"/>
    <w:rsid w:val="00252907"/>
    <w:rsid w:val="00296736"/>
    <w:rsid w:val="002E4521"/>
    <w:rsid w:val="002F5376"/>
    <w:rsid w:val="00305C09"/>
    <w:rsid w:val="0035210C"/>
    <w:rsid w:val="003803EE"/>
    <w:rsid w:val="003A45B9"/>
    <w:rsid w:val="00484AD6"/>
    <w:rsid w:val="004E609A"/>
    <w:rsid w:val="00517473"/>
    <w:rsid w:val="005405D7"/>
    <w:rsid w:val="005B6F06"/>
    <w:rsid w:val="005F31BC"/>
    <w:rsid w:val="00661E22"/>
    <w:rsid w:val="006B111B"/>
    <w:rsid w:val="006C69CD"/>
    <w:rsid w:val="00790A4D"/>
    <w:rsid w:val="00796A7B"/>
    <w:rsid w:val="00883822"/>
    <w:rsid w:val="008E536B"/>
    <w:rsid w:val="008F7330"/>
    <w:rsid w:val="00996303"/>
    <w:rsid w:val="00A21193"/>
    <w:rsid w:val="00A553C1"/>
    <w:rsid w:val="00A5711B"/>
    <w:rsid w:val="00BD2FAB"/>
    <w:rsid w:val="00C92CDE"/>
    <w:rsid w:val="00CB6E03"/>
    <w:rsid w:val="00CC462B"/>
    <w:rsid w:val="00DC2853"/>
    <w:rsid w:val="00E25739"/>
    <w:rsid w:val="00E51CF0"/>
    <w:rsid w:val="00E667E7"/>
    <w:rsid w:val="00ED373A"/>
    <w:rsid w:val="00EF75F5"/>
    <w:rsid w:val="00F10105"/>
    <w:rsid w:val="00F65AAD"/>
    <w:rsid w:val="00FF47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FF3AF"/>
  <w15:chartTrackingRefBased/>
  <w15:docId w15:val="{95BF5235-7D7F-4735-9F03-78FD99EB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5739"/>
    <w:rPr>
      <w:b/>
      <w:bCs/>
    </w:rPr>
  </w:style>
  <w:style w:type="character" w:styleId="Lienhypertexte">
    <w:name w:val="Hyperlink"/>
    <w:basedOn w:val="Policepardfaut"/>
    <w:uiPriority w:val="99"/>
    <w:unhideWhenUsed/>
    <w:rsid w:val="00E25739"/>
    <w:rPr>
      <w:color w:val="0000FF"/>
      <w:u w:val="single"/>
    </w:rPr>
  </w:style>
  <w:style w:type="table" w:styleId="Grilledutableau">
    <w:name w:val="Table Grid"/>
    <w:basedOn w:val="TableauNormal"/>
    <w:uiPriority w:val="39"/>
    <w:rsid w:val="0013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1CF0"/>
    <w:pPr>
      <w:ind w:left="720"/>
      <w:contextualSpacing/>
    </w:pPr>
  </w:style>
  <w:style w:type="paragraph" w:styleId="Textedebulles">
    <w:name w:val="Balloon Text"/>
    <w:basedOn w:val="Normal"/>
    <w:link w:val="TextedebullesCar"/>
    <w:uiPriority w:val="99"/>
    <w:semiHidden/>
    <w:unhideWhenUsed/>
    <w:rsid w:val="000F5F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FEE"/>
    <w:rPr>
      <w:rFonts w:ascii="Segoe UI" w:hAnsi="Segoe UI" w:cs="Segoe UI"/>
      <w:sz w:val="18"/>
      <w:szCs w:val="18"/>
    </w:rPr>
  </w:style>
  <w:style w:type="paragraph" w:styleId="En-tte">
    <w:name w:val="header"/>
    <w:basedOn w:val="Normal"/>
    <w:link w:val="En-tteCar"/>
    <w:uiPriority w:val="99"/>
    <w:unhideWhenUsed/>
    <w:rsid w:val="004E609A"/>
    <w:pPr>
      <w:tabs>
        <w:tab w:val="center" w:pos="4536"/>
        <w:tab w:val="right" w:pos="9072"/>
      </w:tabs>
      <w:spacing w:after="0" w:line="240" w:lineRule="auto"/>
    </w:pPr>
  </w:style>
  <w:style w:type="character" w:customStyle="1" w:styleId="En-tteCar">
    <w:name w:val="En-tête Car"/>
    <w:basedOn w:val="Policepardfaut"/>
    <w:link w:val="En-tte"/>
    <w:uiPriority w:val="99"/>
    <w:rsid w:val="004E609A"/>
  </w:style>
  <w:style w:type="paragraph" w:styleId="Pieddepage">
    <w:name w:val="footer"/>
    <w:basedOn w:val="Normal"/>
    <w:link w:val="PieddepageCar"/>
    <w:uiPriority w:val="99"/>
    <w:unhideWhenUsed/>
    <w:rsid w:val="004E6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09A"/>
  </w:style>
  <w:style w:type="paragraph" w:styleId="Sansinterligne">
    <w:name w:val="No Spacing"/>
    <w:uiPriority w:val="1"/>
    <w:qFormat/>
    <w:rsid w:val="004E6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18778">
      <w:bodyDiv w:val="1"/>
      <w:marLeft w:val="0"/>
      <w:marRight w:val="0"/>
      <w:marTop w:val="0"/>
      <w:marBottom w:val="0"/>
      <w:divBdr>
        <w:top w:val="none" w:sz="0" w:space="0" w:color="auto"/>
        <w:left w:val="none" w:sz="0" w:space="0" w:color="auto"/>
        <w:bottom w:val="none" w:sz="0" w:space="0" w:color="auto"/>
        <w:right w:val="none" w:sz="0" w:space="0" w:color="auto"/>
      </w:divBdr>
    </w:div>
    <w:div w:id="8946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ffcannecy.org" TargetMode="External"/><Relationship Id="rId1" Type="http://schemas.openxmlformats.org/officeDocument/2006/relationships/hyperlink" Target="mailto:affc.annec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40AC-E460-4155-846F-A5328550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1008</Words>
  <Characters>5548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dc:creator>
  <cp:keywords/>
  <dc:description/>
  <cp:lastModifiedBy>AFFC ANNECY</cp:lastModifiedBy>
  <cp:revision>22</cp:revision>
  <cp:lastPrinted>2020-07-14T19:50:00Z</cp:lastPrinted>
  <dcterms:created xsi:type="dcterms:W3CDTF">2020-06-27T12:40:00Z</dcterms:created>
  <dcterms:modified xsi:type="dcterms:W3CDTF">2021-09-06T10:52:00Z</dcterms:modified>
</cp:coreProperties>
</file>